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0CC5" w14:textId="77777777" w:rsidR="00927757" w:rsidRPr="00113B90" w:rsidRDefault="000C7D4E" w:rsidP="00F93EBD">
      <w:pPr>
        <w:jc w:val="both"/>
        <w:rPr>
          <w:rFonts w:ascii="Times New Roman" w:hAnsi="Times New Roman" w:cs="Times New Roman"/>
          <w:sz w:val="32"/>
          <w:szCs w:val="32"/>
        </w:rPr>
      </w:pPr>
      <w:r>
        <w:rPr>
          <w:rFonts w:ascii="Times New Roman" w:hAnsi="Times New Roman" w:cs="Times New Roman"/>
          <w:sz w:val="32"/>
          <w:szCs w:val="32"/>
        </w:rPr>
        <w:t xml:space="preserve">Testo 1 - </w:t>
      </w:r>
      <w:r w:rsidR="00113B90">
        <w:rPr>
          <w:rFonts w:ascii="Times New Roman" w:hAnsi="Times New Roman" w:cs="Times New Roman"/>
          <w:sz w:val="28"/>
          <w:szCs w:val="28"/>
        </w:rPr>
        <w:t xml:space="preserve">La visita della sorella </w:t>
      </w:r>
    </w:p>
    <w:p w14:paraId="4F11C884" w14:textId="77777777" w:rsidR="00837AD0" w:rsidRDefault="00F93EBD" w:rsidP="00837AD0">
      <w:pPr>
        <w:spacing w:after="0"/>
        <w:jc w:val="both"/>
        <w:rPr>
          <w:rFonts w:ascii="Times New Roman" w:hAnsi="Times New Roman" w:cs="Times New Roman"/>
          <w:sz w:val="24"/>
          <w:szCs w:val="24"/>
        </w:rPr>
      </w:pPr>
      <w:r w:rsidRPr="00F93EBD">
        <w:rPr>
          <w:rFonts w:ascii="Times New Roman" w:hAnsi="Times New Roman" w:cs="Times New Roman"/>
          <w:sz w:val="24"/>
          <w:szCs w:val="24"/>
        </w:rPr>
        <w:t xml:space="preserve">Ne conoscevo ormai molti, di questi </w:t>
      </w:r>
      <w:r w:rsidRPr="00F93EBD">
        <w:rPr>
          <w:rFonts w:ascii="Times New Roman" w:hAnsi="Times New Roman" w:cs="Times New Roman"/>
          <w:sz w:val="24"/>
          <w:szCs w:val="24"/>
          <w:highlight w:val="yellow"/>
        </w:rPr>
        <w:t>contadini</w:t>
      </w:r>
      <w:r w:rsidRPr="00F93EBD">
        <w:rPr>
          <w:rFonts w:ascii="Times New Roman" w:hAnsi="Times New Roman" w:cs="Times New Roman"/>
          <w:sz w:val="24"/>
          <w:szCs w:val="24"/>
        </w:rPr>
        <w:t xml:space="preserve"> di Gagliano, che a prima vista parevano </w:t>
      </w:r>
      <w:r w:rsidRPr="00F93EBD">
        <w:rPr>
          <w:rFonts w:ascii="Times New Roman" w:hAnsi="Times New Roman" w:cs="Times New Roman"/>
          <w:sz w:val="24"/>
          <w:szCs w:val="24"/>
          <w:highlight w:val="yellow"/>
        </w:rPr>
        <w:t>tutti uguali, piccoli, bruciati dal sole, con gli occhi neri che non brillano, e non sembra che guardino, come finestre vuote di una stanza buia</w:t>
      </w:r>
      <w:r w:rsidRPr="00F93EBD">
        <w:rPr>
          <w:rFonts w:ascii="Times New Roman" w:hAnsi="Times New Roman" w:cs="Times New Roman"/>
          <w:sz w:val="24"/>
          <w:szCs w:val="24"/>
        </w:rPr>
        <w:t xml:space="preserve">. Alcuni li avevo incontrati nelle mie brevi passeggiate, o mi avevano salutato dall'uscio delle case, la </w:t>
      </w:r>
      <w:proofErr w:type="gramStart"/>
      <w:r w:rsidRPr="00F93EBD">
        <w:rPr>
          <w:rFonts w:ascii="Times New Roman" w:hAnsi="Times New Roman" w:cs="Times New Roman"/>
          <w:sz w:val="24"/>
          <w:szCs w:val="24"/>
        </w:rPr>
        <w:t>sera;</w:t>
      </w:r>
      <w:proofErr w:type="gramEnd"/>
      <w:r w:rsidRPr="00F93EBD">
        <w:rPr>
          <w:rFonts w:ascii="Times New Roman" w:hAnsi="Times New Roman" w:cs="Times New Roman"/>
          <w:sz w:val="24"/>
          <w:szCs w:val="24"/>
        </w:rPr>
        <w:t xml:space="preserve"> ma la maggior parte erano venuti a cercarmi perché li curassi. Mi ero dovuto rassegnare a questa nuova funzione di medico: ma soprattutto nei primi giorni, come avviene ai principianti, avevo grandissime preoccupazioni per la sorte dei miei malati e per il senso fastidioso della mia pochezza. La loro straordinaria, ingenua fiducia chiedeva un ricambio: mi avveniva, a mio malgrado, di assumere su di me i loro mali, di sentirli quasi come una mia colpa. Potevo, per fortuna, valermi di una sufficiente preparazione di studi, ma mi mancava la pratica, i mezzi di ricerca e di cura, ed ero, debbo confessarlo lontanissimo dalla mentalità scientifica fatta di freddezza e di distacco. Vivevo, </w:t>
      </w:r>
      <w:r w:rsidR="00837AD0">
        <w:rPr>
          <w:rFonts w:ascii="Times New Roman" w:hAnsi="Times New Roman" w:cs="Times New Roman"/>
          <w:sz w:val="24"/>
          <w:szCs w:val="24"/>
        </w:rPr>
        <w:t>si può dire, in continue angosc</w:t>
      </w:r>
      <w:r w:rsidRPr="00F93EBD">
        <w:rPr>
          <w:rFonts w:ascii="Times New Roman" w:hAnsi="Times New Roman" w:cs="Times New Roman"/>
          <w:sz w:val="24"/>
          <w:szCs w:val="24"/>
        </w:rPr>
        <w:t xml:space="preserve">e. Tanto più cara e preziosa mi riuscì perciò una breve visita di mia sorella, donna di grande intelligenza e operosa bontà, e, per di più, medico valentissimo, che mi portò dei libri, dei trattati sulla malaria, delle riviste, degli strumenti, delle medicine, e mi incoraggiò e consigliò nelle mie incertezze. </w:t>
      </w:r>
      <w:r w:rsidR="00837AD0">
        <w:rPr>
          <w:rFonts w:ascii="Times New Roman" w:hAnsi="Times New Roman" w:cs="Times New Roman"/>
          <w:sz w:val="24"/>
          <w:szCs w:val="24"/>
        </w:rPr>
        <w:t xml:space="preserve">[…] </w:t>
      </w:r>
    </w:p>
    <w:p w14:paraId="78465FD1" w14:textId="04A94AB9" w:rsidR="00953EA0" w:rsidRDefault="00F93EBD" w:rsidP="00837AD0">
      <w:pPr>
        <w:spacing w:after="0"/>
        <w:jc w:val="both"/>
        <w:rPr>
          <w:rFonts w:ascii="Times New Roman" w:hAnsi="Times New Roman" w:cs="Times New Roman"/>
          <w:sz w:val="24"/>
          <w:szCs w:val="24"/>
        </w:rPr>
      </w:pPr>
      <w:r w:rsidRPr="00927757">
        <w:rPr>
          <w:rFonts w:ascii="Times New Roman" w:hAnsi="Times New Roman" w:cs="Times New Roman"/>
          <w:sz w:val="24"/>
          <w:szCs w:val="24"/>
        </w:rPr>
        <w:t xml:space="preserve">Fu dunque in mezzo a questo pubblico ansioso che io vidi scendere dall'automobile </w:t>
      </w:r>
      <w:r w:rsidRPr="00927757">
        <w:rPr>
          <w:rFonts w:ascii="Times New Roman" w:hAnsi="Times New Roman" w:cs="Times New Roman"/>
          <w:sz w:val="24"/>
          <w:szCs w:val="24"/>
          <w:highlight w:val="yellow"/>
        </w:rPr>
        <w:t>la figura familiare di mia sorella</w:t>
      </w:r>
      <w:r w:rsidRPr="00F93EBD">
        <w:rPr>
          <w:rFonts w:ascii="Times New Roman" w:hAnsi="Times New Roman" w:cs="Times New Roman"/>
          <w:sz w:val="24"/>
          <w:szCs w:val="24"/>
        </w:rPr>
        <w:t xml:space="preserve">, che non vedevo da molto tempo e </w:t>
      </w:r>
      <w:r w:rsidRPr="00927757">
        <w:rPr>
          <w:rFonts w:ascii="Times New Roman" w:hAnsi="Times New Roman" w:cs="Times New Roman"/>
          <w:sz w:val="24"/>
          <w:szCs w:val="24"/>
          <w:highlight w:val="yellow"/>
        </w:rPr>
        <w:t>che mi pareva venire da una remota lontananza</w:t>
      </w:r>
      <w:r w:rsidRPr="00F93EBD">
        <w:rPr>
          <w:rFonts w:ascii="Times New Roman" w:hAnsi="Times New Roman" w:cs="Times New Roman"/>
          <w:sz w:val="24"/>
          <w:szCs w:val="24"/>
        </w:rPr>
        <w:t xml:space="preserve">. I </w:t>
      </w:r>
      <w:r w:rsidRPr="00927757">
        <w:rPr>
          <w:rFonts w:ascii="Times New Roman" w:hAnsi="Times New Roman" w:cs="Times New Roman"/>
          <w:sz w:val="24"/>
          <w:szCs w:val="24"/>
          <w:highlight w:val="yellow"/>
        </w:rPr>
        <w:t>suoi gesti chiari,</w:t>
      </w:r>
      <w:r w:rsidRPr="00F93EBD">
        <w:rPr>
          <w:rFonts w:ascii="Times New Roman" w:hAnsi="Times New Roman" w:cs="Times New Roman"/>
          <w:sz w:val="24"/>
          <w:szCs w:val="24"/>
        </w:rPr>
        <w:t xml:space="preserve"> il suo vestito semplice, il tono schietto della sua voce, l'aperto sorriso erano quelli a me ben noti, che le avevo sempre conosciuto: ma dopo i lunghi mesi di solitudine, e i giorni trascorsi a Grassano e a Gagliano, essi apparivano come la presenza improvvisa e reale di un mondo di memoria. Quei gesti diritti allo scopo, quella facilità di movimenti appartenevano a un luogo separato da questo in cui vivevo, e in cui parevano impossibili, da un infinito intervallo. Di questa differenza fisica ed elementare non avevo fino allora potuto rendermi conto: il suo arrivo era quello di un'ambasciatrice di un altro Stato in un paese straniero, da questa parte dei monti. </w:t>
      </w:r>
      <w:r w:rsidR="00837AD0">
        <w:rPr>
          <w:rFonts w:ascii="Times New Roman" w:hAnsi="Times New Roman" w:cs="Times New Roman"/>
          <w:sz w:val="24"/>
          <w:szCs w:val="24"/>
        </w:rPr>
        <w:t xml:space="preserve">[…] </w:t>
      </w:r>
      <w:r w:rsidRPr="00927757">
        <w:rPr>
          <w:rFonts w:ascii="Times New Roman" w:hAnsi="Times New Roman" w:cs="Times New Roman"/>
          <w:sz w:val="24"/>
          <w:szCs w:val="24"/>
          <w:highlight w:val="yellow"/>
        </w:rPr>
        <w:t>Capivo ad un tratto come questi due tempi fossero, fra loro, incomunicabili;</w:t>
      </w:r>
      <w:r w:rsidRPr="00F93EBD">
        <w:rPr>
          <w:rFonts w:ascii="Times New Roman" w:hAnsi="Times New Roman" w:cs="Times New Roman"/>
          <w:sz w:val="24"/>
          <w:szCs w:val="24"/>
        </w:rPr>
        <w:t xml:space="preserve"> come queste due civiltà non potessero avere nessun rapporto se non miracoloso. E mi rendevo conto del perché i contadini guardino il forestiero del nord come qualcuno che viene da un al di là, come un dio straniero. Mia sorella veniva da Torino, e poteva fermarsi soltanto quattro o cinque giorni. – Purtroppo ho dovuto perdere un gran tempo in viaggio, – mi disse, – perché dovevo passare a Matera per far vistare il mio permesso di visitarti a quella questura. Perciò, invece che fare la strada più rapida, con cui sarei venuta in due giorni, per Napoli e Potenza, ho dovuto mettercene tre, passando da Bari, e di qui a Matera. A Matera ho perso una giornata per aspettare l'autobus. Che paese, quello! Da quel poco che ho visto di Gagliano, arrivando, mi pare che non ci sia male: in tutti i modi non potrebbe essere peggio di Matera –. </w:t>
      </w:r>
      <w:r w:rsidRPr="00446279">
        <w:rPr>
          <w:rFonts w:ascii="Times New Roman" w:hAnsi="Times New Roman" w:cs="Times New Roman"/>
          <w:sz w:val="24"/>
          <w:szCs w:val="24"/>
          <w:highlight w:val="yellow"/>
        </w:rPr>
        <w:t>Era spaventata e piena di orrore per quello che vi aveva visto</w:t>
      </w:r>
      <w:r w:rsidRPr="00F93EBD">
        <w:rPr>
          <w:rFonts w:ascii="Times New Roman" w:hAnsi="Times New Roman" w:cs="Times New Roman"/>
          <w:sz w:val="24"/>
          <w:szCs w:val="24"/>
        </w:rPr>
        <w:t xml:space="preserve">. Io pensavo, e glielo dissi, che la vivezza della sua reazione fosse dovuta soltanto al fatto che non era mai stata da queste parti, e che proprio a Matera era avvenuto il suo primo </w:t>
      </w:r>
      <w:r w:rsidRPr="00927757">
        <w:rPr>
          <w:rFonts w:ascii="Times New Roman" w:hAnsi="Times New Roman" w:cs="Times New Roman"/>
          <w:sz w:val="24"/>
          <w:szCs w:val="24"/>
          <w:highlight w:val="yellow"/>
        </w:rPr>
        <w:t>incontro con questa natura e questa umanità desolata</w:t>
      </w:r>
      <w:r w:rsidRPr="00F93EBD">
        <w:rPr>
          <w:rFonts w:ascii="Times New Roman" w:hAnsi="Times New Roman" w:cs="Times New Roman"/>
          <w:sz w:val="24"/>
          <w:szCs w:val="24"/>
        </w:rPr>
        <w:t xml:space="preserve">. – Non conoscevo questi paesi, ma in qualche modo me li immaginavo, – mi rispose. – Ma Matera, come l'ho vista, non potevo immaginarla. – Arrivai a Matera, – mi raccontò, – verso le undici del mattino. Avevo letto nella guida che è una città pittoresca, che merita di essere visitata, che c'è un museo di arte antica e delle curiose abitazioni trogloditiche. Ma quando uscii dalla stazione, un edificio moderno e piuttosto lussuoso, e mi guardai attorno, cercai invano con gli occhi la città. </w:t>
      </w:r>
      <w:r w:rsidRPr="00927757">
        <w:rPr>
          <w:rFonts w:ascii="Times New Roman" w:hAnsi="Times New Roman" w:cs="Times New Roman"/>
          <w:sz w:val="24"/>
          <w:szCs w:val="24"/>
          <w:highlight w:val="yellow"/>
        </w:rPr>
        <w:t>La città non c'era. Ero su una specie di altopiano deserto,</w:t>
      </w:r>
      <w:r w:rsidRPr="00F93EBD">
        <w:rPr>
          <w:rFonts w:ascii="Times New Roman" w:hAnsi="Times New Roman" w:cs="Times New Roman"/>
          <w:sz w:val="24"/>
          <w:szCs w:val="24"/>
        </w:rPr>
        <w:t xml:space="preserve"> </w:t>
      </w:r>
      <w:r w:rsidRPr="00927757">
        <w:rPr>
          <w:rFonts w:ascii="Times New Roman" w:hAnsi="Times New Roman" w:cs="Times New Roman"/>
          <w:sz w:val="24"/>
          <w:szCs w:val="24"/>
          <w:highlight w:val="yellow"/>
        </w:rPr>
        <w:t xml:space="preserve">circondato da </w:t>
      </w:r>
      <w:proofErr w:type="spellStart"/>
      <w:r w:rsidRPr="00927757">
        <w:rPr>
          <w:rFonts w:ascii="Times New Roman" w:hAnsi="Times New Roman" w:cs="Times New Roman"/>
          <w:sz w:val="24"/>
          <w:szCs w:val="24"/>
          <w:highlight w:val="yellow"/>
        </w:rPr>
        <w:t>monticciuoli</w:t>
      </w:r>
      <w:proofErr w:type="spellEnd"/>
      <w:r w:rsidRPr="00927757">
        <w:rPr>
          <w:rFonts w:ascii="Times New Roman" w:hAnsi="Times New Roman" w:cs="Times New Roman"/>
          <w:sz w:val="24"/>
          <w:szCs w:val="24"/>
          <w:highlight w:val="yellow"/>
        </w:rPr>
        <w:t xml:space="preserve"> brulli, spelacchiati, di terra grigiastra seminata di pietrame.</w:t>
      </w:r>
      <w:r w:rsidRPr="00F93EBD">
        <w:rPr>
          <w:rFonts w:ascii="Times New Roman" w:hAnsi="Times New Roman" w:cs="Times New Roman"/>
          <w:sz w:val="24"/>
          <w:szCs w:val="24"/>
        </w:rPr>
        <w:t xml:space="preserve"> In questo deserto sorgevano, sparsi qua e là, otto o dieci grandi palazzi di marmo, come quelli che si costruiscono ora a Roma, l'architettura </w:t>
      </w:r>
      <w:r w:rsidRPr="00F93EBD">
        <w:rPr>
          <w:rFonts w:ascii="Times New Roman" w:hAnsi="Times New Roman" w:cs="Times New Roman"/>
          <w:sz w:val="24"/>
          <w:szCs w:val="24"/>
        </w:rPr>
        <w:lastRenderedPageBreak/>
        <w:t xml:space="preserve">di Piacentini, con portali, architravi suntuosi, solenni scritte latine e colonne lucenti al sole. Alcuni di essi non erano finiti e parevano abbandonati, paradossali e mostruosi in quella </w:t>
      </w:r>
      <w:r w:rsidRPr="00927757">
        <w:rPr>
          <w:rFonts w:ascii="Times New Roman" w:hAnsi="Times New Roman" w:cs="Times New Roman"/>
          <w:sz w:val="24"/>
          <w:szCs w:val="24"/>
          <w:highlight w:val="yellow"/>
        </w:rPr>
        <w:t>natura disperata</w:t>
      </w:r>
      <w:r w:rsidRPr="00F93EBD">
        <w:rPr>
          <w:rFonts w:ascii="Times New Roman" w:hAnsi="Times New Roman" w:cs="Times New Roman"/>
          <w:sz w:val="24"/>
          <w:szCs w:val="24"/>
        </w:rPr>
        <w:t xml:space="preserve">. Uno squallido quartiere di casette da impiegati, costruite in fretta e già in preda al decadimento e alla sporcizia, collegava i palazzi e chiudeva, da quel lato, l'orizzonte. Sembrava l'ambizioso progetto di una città coloniale, improvvisato a caso, e interrotto sul principio per qualche pestilenza, o piuttosto lo scenario di cattivo gusto di un teatro all'aperto per una tragedia dannunziana. Questi enormi palazzi imperiali e novecenteschi erano la Questura, la Prefettura, le Poste, il Municipio, la Caserma dei Carabinieri, il Fascio, la Sede delle Corporazioni, l'Opera Balilla, e così via. </w:t>
      </w:r>
      <w:r w:rsidRPr="00927757">
        <w:rPr>
          <w:rFonts w:ascii="Times New Roman" w:hAnsi="Times New Roman" w:cs="Times New Roman"/>
          <w:sz w:val="24"/>
          <w:szCs w:val="24"/>
          <w:highlight w:val="yellow"/>
        </w:rPr>
        <w:t>Ma dov'era la città? Matera non si vedeva.</w:t>
      </w:r>
      <w:r w:rsidRPr="00F93EBD">
        <w:rPr>
          <w:rFonts w:ascii="Times New Roman" w:hAnsi="Times New Roman" w:cs="Times New Roman"/>
          <w:sz w:val="24"/>
          <w:szCs w:val="24"/>
        </w:rPr>
        <w:t xml:space="preserve"> – Pensai di sbrigare subito le mie faccende. Andai alla Questura, splendida di marmi di fuori, e dentro sporca e infetta, con delle stanzucce mal scopate, piene di polvere e di spazzature. Mi ricevette, per vistare il mio permesso di visitarti, il vice-questore, che è anche il capo della polizia politica. Io pensai di protestare perché ti avevano mandato in un paese malarico, e, preoccupata per la tua salute, chiesi se non fosse possibile </w:t>
      </w:r>
      <w:r w:rsidRPr="00927757">
        <w:rPr>
          <w:rFonts w:ascii="Times New Roman" w:hAnsi="Times New Roman" w:cs="Times New Roman"/>
          <w:sz w:val="24"/>
          <w:szCs w:val="24"/>
        </w:rPr>
        <w:t xml:space="preserve">trasferirti in una sede più salubre. Un commissario che era presente mi interruppe brusco: </w:t>
      </w:r>
      <w:r w:rsidRPr="00927757">
        <w:rPr>
          <w:rFonts w:ascii="Times New Roman" w:hAnsi="Times New Roman" w:cs="Times New Roman"/>
          <w:sz w:val="24"/>
          <w:szCs w:val="24"/>
          <w:highlight w:val="yellow"/>
        </w:rPr>
        <w:t>«La malaria? Non esiste. Sono tutte storie.</w:t>
      </w:r>
      <w:r w:rsidRPr="00F93EBD">
        <w:rPr>
          <w:rFonts w:ascii="Times New Roman" w:hAnsi="Times New Roman" w:cs="Times New Roman"/>
          <w:sz w:val="24"/>
          <w:szCs w:val="24"/>
        </w:rPr>
        <w:t xml:space="preserve"> Ce ne sarà un caso all'anno. Suo fratello starà benissimo dov'è». </w:t>
      </w:r>
      <w:r w:rsidR="00837AD0">
        <w:rPr>
          <w:rFonts w:ascii="Times New Roman" w:hAnsi="Times New Roman" w:cs="Times New Roman"/>
          <w:sz w:val="24"/>
          <w:szCs w:val="24"/>
        </w:rPr>
        <w:t xml:space="preserve">[…] </w:t>
      </w:r>
      <w:r w:rsidRPr="00F93EBD">
        <w:rPr>
          <w:rFonts w:ascii="Times New Roman" w:hAnsi="Times New Roman" w:cs="Times New Roman"/>
          <w:sz w:val="24"/>
          <w:szCs w:val="24"/>
        </w:rPr>
        <w:t xml:space="preserve">E mi misi finalmente a cercare la città. </w:t>
      </w:r>
      <w:r w:rsidRPr="00927757">
        <w:rPr>
          <w:rFonts w:ascii="Times New Roman" w:hAnsi="Times New Roman" w:cs="Times New Roman"/>
          <w:sz w:val="24"/>
          <w:szCs w:val="24"/>
          <w:highlight w:val="yellow"/>
        </w:rPr>
        <w:t>Allontanatami ancora un poco dalla stazione, arrivai a una strada, che da un solo lato era fiancheggiata da vecchie case, e dall'altro costeggiava un precipizio. In quel precipizio è Matera. Ma di lassù dov'ero io non se ne vedeva quasi</w:t>
      </w:r>
      <w:r w:rsidRPr="00F93EBD">
        <w:rPr>
          <w:rFonts w:ascii="Times New Roman" w:hAnsi="Times New Roman" w:cs="Times New Roman"/>
          <w:sz w:val="24"/>
          <w:szCs w:val="24"/>
        </w:rPr>
        <w:t xml:space="preserve"> </w:t>
      </w:r>
      <w:r w:rsidRPr="00927757">
        <w:rPr>
          <w:rFonts w:ascii="Times New Roman" w:hAnsi="Times New Roman" w:cs="Times New Roman"/>
          <w:sz w:val="24"/>
          <w:szCs w:val="24"/>
          <w:highlight w:val="yellow"/>
        </w:rPr>
        <w:t>nulla, per l'eccessiva ripidezza della costa, che scendeva quasi a picco. Vedevo soltanto, affacciandomi, delle terrazze e dei sentieri, che coprivano all'occhio le case sottostanti. Di faccia c'era un monte pelato e brullo, di un brutto colore grigiastro, senza segno di coltivazione, né un solo albero: soltanto terra e pietre battute dal sole. In</w:t>
      </w:r>
      <w:r w:rsidRPr="00F93EBD">
        <w:rPr>
          <w:rFonts w:ascii="Times New Roman" w:hAnsi="Times New Roman" w:cs="Times New Roman"/>
          <w:sz w:val="24"/>
          <w:szCs w:val="24"/>
        </w:rPr>
        <w:t xml:space="preserve"> </w:t>
      </w:r>
      <w:r w:rsidRPr="00927757">
        <w:rPr>
          <w:rFonts w:ascii="Times New Roman" w:hAnsi="Times New Roman" w:cs="Times New Roman"/>
          <w:sz w:val="24"/>
          <w:szCs w:val="24"/>
          <w:highlight w:val="yellow"/>
        </w:rPr>
        <w:t xml:space="preserve">fondo scorreva un torrentaccio, la Gravina, con poca acqua sporca e impaludata fra i sassi del greto. Il fiume e il monte avevano un'aria cupa e cattiva, che faceva stringere il cuore. La forma di quel burrone era strana; come quella di due mezzi imbuti affiancati, separati da un piccolo sperone e riuniti in basso in un apice comune, dove si vedeva, di lassù, una chiesa bianca, Santa Maria de Idris, che pareva ficcata nella terra. Questi coni rovesciati, questi imbuti, si chiamano Sassi: Sasso </w:t>
      </w:r>
      <w:proofErr w:type="spellStart"/>
      <w:r w:rsidRPr="00927757">
        <w:rPr>
          <w:rFonts w:ascii="Times New Roman" w:hAnsi="Times New Roman" w:cs="Times New Roman"/>
          <w:sz w:val="24"/>
          <w:szCs w:val="24"/>
          <w:highlight w:val="yellow"/>
        </w:rPr>
        <w:t>Caveoso</w:t>
      </w:r>
      <w:proofErr w:type="spellEnd"/>
      <w:r w:rsidRPr="00927757">
        <w:rPr>
          <w:rFonts w:ascii="Times New Roman" w:hAnsi="Times New Roman" w:cs="Times New Roman"/>
          <w:sz w:val="24"/>
          <w:szCs w:val="24"/>
          <w:highlight w:val="yellow"/>
        </w:rPr>
        <w:t xml:space="preserve"> e Sasso Barisano. Hanno la forma con cui, a scuola, immaginavamo l'inferno di Dante. E cominciai anch'io a scendere per una specie di mulattiera, di girone in girone, verso il fondo.</w:t>
      </w:r>
      <w:r w:rsidRPr="00F93EBD">
        <w:rPr>
          <w:rFonts w:ascii="Times New Roman" w:hAnsi="Times New Roman" w:cs="Times New Roman"/>
          <w:sz w:val="24"/>
          <w:szCs w:val="24"/>
        </w:rPr>
        <w:t xml:space="preserve"> La stradetta, strettissima, che scendeva serpeggiando, passava sui tetti delle case, se così quelle si possono chiamare. Sono grotte scavate nella parete di </w:t>
      </w:r>
      <w:r w:rsidRPr="00927757">
        <w:rPr>
          <w:rFonts w:ascii="Times New Roman" w:hAnsi="Times New Roman" w:cs="Times New Roman"/>
          <w:sz w:val="24"/>
          <w:szCs w:val="24"/>
          <w:highlight w:val="yellow"/>
        </w:rPr>
        <w:t>argilla</w:t>
      </w:r>
      <w:r w:rsidRPr="00F93EBD">
        <w:rPr>
          <w:rFonts w:ascii="Times New Roman" w:hAnsi="Times New Roman" w:cs="Times New Roman"/>
          <w:sz w:val="24"/>
          <w:szCs w:val="24"/>
        </w:rPr>
        <w:t xml:space="preserve"> indurita del burrone: ognuna di esse ha sul davanti una facciata; alcune sono anche belle, con qualche modesto ornato settecentesco. Queste facciate finte, per l'inclinazione della costiera, sorgono in basso a filo del monte, e in alto sporgono un poco: in quello stretto spazio tra le facciate e il declivio passano le strade, e sono insieme pavimenti per chi esce dalle abitazioni di sopra e tetti per quelle di sotto. Le porte erano aperte per il caldo. Io guardavo passando, e vedevo l'interno delle grotte, che non prendono altra luce e aria se non dalla porta. Alcune non hanno neppure quella: si entra dall'alto, attraverso botole e scalette. </w:t>
      </w:r>
      <w:r w:rsidRPr="00927757">
        <w:rPr>
          <w:rFonts w:ascii="Times New Roman" w:hAnsi="Times New Roman" w:cs="Times New Roman"/>
          <w:sz w:val="24"/>
          <w:szCs w:val="24"/>
          <w:highlight w:val="yellow"/>
        </w:rPr>
        <w:t>Dentro quei buchi neri, dalle pareti di terra, vedevo i letti, le misere suppellettili, i cenci stesi. Sul pavimento stavano sdraiati i cani, le pecore, le capre, i maiali. Ogni famiglia ha, in genere, una sola di quelle grotte per tutta abitazione e ci dormono tutti insieme, uomini, donne, bambini e bestie. Così vivono ventimila persone. Di bambini ce n'era un'infinità. In quel caldo, in mezzo alle mosche, nella polvere, spuntavano da tutte le parti, nudi del tutto o coperti di stracci. Io non ho mai visto una tale immagine di miseria: eppure sono abituata, è il mio mestiere, a vedere ogni giorno diecine di bambini poveri, malati e maltenuti. Ma uno spettacolo come quello di ieri non l'avevo mai neppure immaginato.</w:t>
      </w:r>
      <w:r w:rsidRPr="00F93EBD">
        <w:rPr>
          <w:rFonts w:ascii="Times New Roman" w:hAnsi="Times New Roman" w:cs="Times New Roman"/>
          <w:sz w:val="24"/>
          <w:szCs w:val="24"/>
        </w:rPr>
        <w:t xml:space="preserve"> </w:t>
      </w:r>
      <w:r w:rsidRPr="00927757">
        <w:rPr>
          <w:rFonts w:ascii="Times New Roman" w:hAnsi="Times New Roman" w:cs="Times New Roman"/>
          <w:sz w:val="24"/>
          <w:szCs w:val="24"/>
          <w:highlight w:val="yellow"/>
        </w:rPr>
        <w:t xml:space="preserve">Ho visto dei bambini seduti sull'uscio delle case, nella sporcizia, al sole che scottava, con gli occhi semichiusi e le palpebre </w:t>
      </w:r>
      <w:r w:rsidRPr="00927757">
        <w:rPr>
          <w:rFonts w:ascii="Times New Roman" w:hAnsi="Times New Roman" w:cs="Times New Roman"/>
          <w:sz w:val="24"/>
          <w:szCs w:val="24"/>
          <w:highlight w:val="yellow"/>
        </w:rPr>
        <w:lastRenderedPageBreak/>
        <w:t>rosse e gonfie; e le mosche gli si posavano sugli occhi, e quelli stavano immobili, e non le scacciavano neppure con le mani. Sì, le mosche gli passeggiavano sugli occhi, e quelli pareva non le sentissero. Era il tracoma. Sapevo che ce n'era, quaggiù: ma vederlo così, nel sudiciume e nella miseria, è un'altra cosa.</w:t>
      </w:r>
      <w:r w:rsidRPr="00F93EBD">
        <w:rPr>
          <w:rFonts w:ascii="Times New Roman" w:hAnsi="Times New Roman" w:cs="Times New Roman"/>
          <w:sz w:val="24"/>
          <w:szCs w:val="24"/>
        </w:rPr>
        <w:t xml:space="preserve"> </w:t>
      </w:r>
      <w:r w:rsidRPr="00927757">
        <w:rPr>
          <w:rFonts w:ascii="Times New Roman" w:hAnsi="Times New Roman" w:cs="Times New Roman"/>
          <w:sz w:val="24"/>
          <w:szCs w:val="24"/>
          <w:highlight w:val="yellow"/>
        </w:rPr>
        <w:t>Altri bambini incontravo, coi visini grinzosi come dei vecchi, e scheletriti per la fame; i capelli pieni di pidocchi e di croste. Ma la maggior parte avevano delle grandi pance gonfie, enormi, e la faccia gialla e patita per la malaria.</w:t>
      </w:r>
      <w:r w:rsidRPr="00F93EBD">
        <w:rPr>
          <w:rFonts w:ascii="Times New Roman" w:hAnsi="Times New Roman" w:cs="Times New Roman"/>
          <w:sz w:val="24"/>
          <w:szCs w:val="24"/>
        </w:rPr>
        <w:t xml:space="preserve"> Le donne, che mi vedevano guardare per le porte, m'invitavano a entrare: e </w:t>
      </w:r>
      <w:r w:rsidRPr="00927757">
        <w:rPr>
          <w:rFonts w:ascii="Times New Roman" w:hAnsi="Times New Roman" w:cs="Times New Roman"/>
          <w:sz w:val="24"/>
          <w:szCs w:val="24"/>
          <w:highlight w:val="yellow"/>
        </w:rPr>
        <w:t>ho visto, in quelle grotte scure e puzzolenti, dei bambini sdraiati in terra, sotto delle coperte a brandelli, che battevano i denti dalla febbre. Altri si trascinavano a stento, ridotti pelle e ossa dalla dissenteria. Ne ho visti anche di quelli</w:t>
      </w:r>
      <w:r w:rsidRPr="00F93EBD">
        <w:rPr>
          <w:rFonts w:ascii="Times New Roman" w:hAnsi="Times New Roman" w:cs="Times New Roman"/>
          <w:sz w:val="24"/>
          <w:szCs w:val="24"/>
        </w:rPr>
        <w:t xml:space="preserve"> </w:t>
      </w:r>
      <w:r w:rsidRPr="00927757">
        <w:rPr>
          <w:rFonts w:ascii="Times New Roman" w:hAnsi="Times New Roman" w:cs="Times New Roman"/>
          <w:sz w:val="24"/>
          <w:szCs w:val="24"/>
          <w:highlight w:val="yellow"/>
        </w:rPr>
        <w:t xml:space="preserve">con le faccine di cera, che mi parevano malati di qualcosa di ancor peggio che la malaria, forse qualche malattia tropicale, forse il </w:t>
      </w:r>
      <w:proofErr w:type="spellStart"/>
      <w:r w:rsidRPr="00927757">
        <w:rPr>
          <w:rFonts w:ascii="Times New Roman" w:hAnsi="Times New Roman" w:cs="Times New Roman"/>
          <w:sz w:val="24"/>
          <w:szCs w:val="24"/>
          <w:highlight w:val="yellow"/>
        </w:rPr>
        <w:t>Kala</w:t>
      </w:r>
      <w:proofErr w:type="spellEnd"/>
      <w:r w:rsidRPr="00927757">
        <w:rPr>
          <w:rFonts w:ascii="Times New Roman" w:hAnsi="Times New Roman" w:cs="Times New Roman"/>
          <w:sz w:val="24"/>
          <w:szCs w:val="24"/>
          <w:highlight w:val="yellow"/>
        </w:rPr>
        <w:t xml:space="preserve"> </w:t>
      </w:r>
      <w:proofErr w:type="spellStart"/>
      <w:r w:rsidRPr="00927757">
        <w:rPr>
          <w:rFonts w:ascii="Times New Roman" w:hAnsi="Times New Roman" w:cs="Times New Roman"/>
          <w:sz w:val="24"/>
          <w:szCs w:val="24"/>
          <w:highlight w:val="yellow"/>
        </w:rPr>
        <w:t>Azar</w:t>
      </w:r>
      <w:proofErr w:type="spellEnd"/>
      <w:r w:rsidRPr="00927757">
        <w:rPr>
          <w:rFonts w:ascii="Times New Roman" w:hAnsi="Times New Roman" w:cs="Times New Roman"/>
          <w:sz w:val="24"/>
          <w:szCs w:val="24"/>
          <w:highlight w:val="yellow"/>
        </w:rPr>
        <w:t>, la febbre nera.</w:t>
      </w:r>
      <w:r w:rsidRPr="00F93EBD">
        <w:rPr>
          <w:rFonts w:ascii="Times New Roman" w:hAnsi="Times New Roman" w:cs="Times New Roman"/>
          <w:sz w:val="24"/>
          <w:szCs w:val="24"/>
        </w:rPr>
        <w:t xml:space="preserve"> Le donne, magre, con dei lattanti denutriti e sporchi attaccati a dei seni vizzi, mi salutavano gentili e sconsolate: </w:t>
      </w:r>
      <w:r w:rsidRPr="00927757">
        <w:rPr>
          <w:rFonts w:ascii="Times New Roman" w:hAnsi="Times New Roman" w:cs="Times New Roman"/>
          <w:sz w:val="24"/>
          <w:szCs w:val="24"/>
          <w:highlight w:val="yellow"/>
        </w:rPr>
        <w:t>a me pareva, in quel sole accecante, di esser capitata in mezzo a una città colpita dalla peste.</w:t>
      </w:r>
      <w:r w:rsidRPr="00F93EBD">
        <w:rPr>
          <w:rFonts w:ascii="Times New Roman" w:hAnsi="Times New Roman" w:cs="Times New Roman"/>
          <w:sz w:val="24"/>
          <w:szCs w:val="24"/>
        </w:rPr>
        <w:t xml:space="preserve"> Continuavo a scendere verso il fondo del pozzo, verso la chiesa, e una gran folla di bambini mi seguiva, a pochi passi di distanza, e andava a mano a mano crescendo. Gridavano qualcosa, ma io non riuscivo a capire quello che dicessero in quel loro dialetto incomprensibile. Continuavo a scendere, e quelli mi inseguivano e non cessavano di chiamarmi. Pensai che volessero l'elemosina e mi fermai: e allora soltanto distinsi le parole che quelli gridavano ormai in coro: «Signorina, dammi 'u </w:t>
      </w:r>
      <w:proofErr w:type="spellStart"/>
      <w:r w:rsidRPr="00F93EBD">
        <w:rPr>
          <w:rFonts w:ascii="Times New Roman" w:hAnsi="Times New Roman" w:cs="Times New Roman"/>
          <w:sz w:val="24"/>
          <w:szCs w:val="24"/>
        </w:rPr>
        <w:t>chinì</w:t>
      </w:r>
      <w:proofErr w:type="spellEnd"/>
      <w:r w:rsidR="00837AD0">
        <w:rPr>
          <w:rFonts w:ascii="Times New Roman" w:hAnsi="Times New Roman" w:cs="Times New Roman"/>
          <w:sz w:val="24"/>
          <w:szCs w:val="24"/>
        </w:rPr>
        <w:t>! Signorina, dammi il chinino!».</w:t>
      </w:r>
      <w:r w:rsidR="009B4242">
        <w:rPr>
          <w:rStyle w:val="Rimandonotaapidipagina"/>
          <w:rFonts w:ascii="Times New Roman" w:hAnsi="Times New Roman" w:cs="Times New Roman"/>
          <w:sz w:val="24"/>
          <w:szCs w:val="24"/>
        </w:rPr>
        <w:footnoteReference w:id="1"/>
      </w:r>
    </w:p>
    <w:p w14:paraId="3ED6DC66" w14:textId="77777777" w:rsidR="00781D29" w:rsidRDefault="00781D29" w:rsidP="00F93EBD">
      <w:pPr>
        <w:jc w:val="both"/>
        <w:rPr>
          <w:rFonts w:ascii="Times New Roman" w:hAnsi="Times New Roman" w:cs="Times New Roman"/>
          <w:sz w:val="24"/>
          <w:szCs w:val="24"/>
        </w:rPr>
      </w:pPr>
    </w:p>
    <w:sectPr w:rsidR="00781D29" w:rsidSect="00837AD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45773" w14:textId="77777777" w:rsidR="008005F9" w:rsidRDefault="008005F9" w:rsidP="009B4242">
      <w:pPr>
        <w:spacing w:after="0" w:line="240" w:lineRule="auto"/>
      </w:pPr>
      <w:r>
        <w:separator/>
      </w:r>
    </w:p>
  </w:endnote>
  <w:endnote w:type="continuationSeparator" w:id="0">
    <w:p w14:paraId="1710B169" w14:textId="77777777" w:rsidR="008005F9" w:rsidRDefault="008005F9" w:rsidP="009B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D2E3" w14:textId="77777777" w:rsidR="008005F9" w:rsidRDefault="008005F9" w:rsidP="009B4242">
      <w:pPr>
        <w:spacing w:after="0" w:line="240" w:lineRule="auto"/>
      </w:pPr>
      <w:r>
        <w:separator/>
      </w:r>
    </w:p>
  </w:footnote>
  <w:footnote w:type="continuationSeparator" w:id="0">
    <w:p w14:paraId="15A89E3E" w14:textId="77777777" w:rsidR="008005F9" w:rsidRDefault="008005F9" w:rsidP="009B4242">
      <w:pPr>
        <w:spacing w:after="0" w:line="240" w:lineRule="auto"/>
      </w:pPr>
      <w:r>
        <w:continuationSeparator/>
      </w:r>
    </w:p>
  </w:footnote>
  <w:footnote w:id="1">
    <w:p w14:paraId="6DA43DE5" w14:textId="234AF594" w:rsidR="009B4242" w:rsidRPr="009B4242" w:rsidRDefault="009B4242">
      <w:pPr>
        <w:pStyle w:val="Testonotaapidipagina"/>
        <w:rPr>
          <w:rFonts w:ascii="Times New Roman" w:hAnsi="Times New Roman" w:cs="Times New Roman"/>
          <w:i/>
          <w:iCs/>
        </w:rPr>
      </w:pPr>
      <w:r w:rsidRPr="009B4242">
        <w:rPr>
          <w:rStyle w:val="Rimandonotaapidipagina"/>
          <w:rFonts w:ascii="Times New Roman" w:hAnsi="Times New Roman" w:cs="Times New Roman"/>
        </w:rPr>
        <w:footnoteRef/>
      </w:r>
      <w:r w:rsidRPr="009B4242">
        <w:rPr>
          <w:rFonts w:ascii="Times New Roman" w:hAnsi="Times New Roman" w:cs="Times New Roman"/>
        </w:rPr>
        <w:t xml:space="preserve"> C. LEVI, </w:t>
      </w:r>
      <w:r>
        <w:rPr>
          <w:rFonts w:ascii="Times New Roman" w:hAnsi="Times New Roman" w:cs="Times New Roman"/>
          <w:i/>
          <w:iCs/>
        </w:rPr>
        <w:t xml:space="preserve">Cristo si è fermato a Eboli, </w:t>
      </w:r>
      <w:r w:rsidRPr="009B4242">
        <w:rPr>
          <w:rFonts w:ascii="Times New Roman" w:hAnsi="Times New Roman" w:cs="Times New Roman"/>
        </w:rPr>
        <w:t>Torino, Einaudi, 2014, pp. 70-77.</w:t>
      </w:r>
      <w:r>
        <w:rPr>
          <w:rFonts w:ascii="Times New Roman" w:hAnsi="Times New Roman" w:cs="Times New Roman"/>
          <w:i/>
          <w:iC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EBD"/>
    <w:rsid w:val="00077D75"/>
    <w:rsid w:val="000B42B5"/>
    <w:rsid w:val="000C7D4E"/>
    <w:rsid w:val="00113B90"/>
    <w:rsid w:val="00280AA8"/>
    <w:rsid w:val="00446279"/>
    <w:rsid w:val="00781D29"/>
    <w:rsid w:val="008005F9"/>
    <w:rsid w:val="00837AD0"/>
    <w:rsid w:val="00927757"/>
    <w:rsid w:val="00953EA0"/>
    <w:rsid w:val="009B4242"/>
    <w:rsid w:val="00AB10BD"/>
    <w:rsid w:val="00C508A7"/>
    <w:rsid w:val="00F93E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602E"/>
  <w15:docId w15:val="{86033C10-6622-464A-8966-AE722170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B424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B4242"/>
    <w:rPr>
      <w:sz w:val="20"/>
      <w:szCs w:val="20"/>
    </w:rPr>
  </w:style>
  <w:style w:type="character" w:styleId="Rimandonotaapidipagina">
    <w:name w:val="footnote reference"/>
    <w:basedOn w:val="Carpredefinitoparagrafo"/>
    <w:uiPriority w:val="99"/>
    <w:semiHidden/>
    <w:unhideWhenUsed/>
    <w:rsid w:val="009B42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088ED-5E42-4F52-9E0A-7A8BD1C8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1579</Words>
  <Characters>9001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Ilaria MAGNANI</cp:lastModifiedBy>
  <cp:revision>3</cp:revision>
  <dcterms:created xsi:type="dcterms:W3CDTF">2021-07-06T12:36:00Z</dcterms:created>
  <dcterms:modified xsi:type="dcterms:W3CDTF">2021-09-25T13:35:00Z</dcterms:modified>
</cp:coreProperties>
</file>